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97873780"/>
        <w:docPartObj>
          <w:docPartGallery w:val="Cover Pages"/>
          <w:docPartUnique/>
        </w:docPartObj>
      </w:sdtPr>
      <w:sdtContent>
        <w:p w14:paraId="32D53153" w14:textId="41F881D2" w:rsidR="003519FA" w:rsidRDefault="003519FA"/>
        <w:p w14:paraId="40F13B86" w14:textId="16FE358D" w:rsidR="003519FA" w:rsidRDefault="003519FA">
          <w:r>
            <w:rPr>
              <w:noProof/>
              <w:lang w:eastAsia="zh-CN"/>
            </w:rPr>
            <mc:AlternateContent>
              <mc:Choice Requires="wps">
                <w:drawing>
                  <wp:anchor distT="0" distB="0" distL="182880" distR="182880" simplePos="0" relativeHeight="251660288" behindDoc="0" locked="0" layoutInCell="1" allowOverlap="1" wp14:anchorId="0DA42FAB" wp14:editId="6EC57EA5">
                    <wp:simplePos x="0" y="0"/>
                    <mc:AlternateContent>
                      <mc:Choice Requires="wp14">
                        <wp:positionH relativeFrom="margin">
                          <wp14:pctPosHOffset>7700</wp14:pctPosHOffset>
                        </wp:positionH>
                      </mc:Choice>
                      <mc:Fallback>
                        <wp:positionH relativeFrom="page">
                          <wp:posOffset>1355090</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ABDDBD" w14:textId="14B43A3C" w:rsidR="003519FA" w:rsidRDefault="003519FA">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Auckland House Prices Analysis</w:t>
                                    </w:r>
                                  </w:sdtContent>
                                </w:sdt>
                              </w:p>
                              <w:sdt>
                                <w:sdtPr>
                                  <w:rPr>
                                    <w:caps/>
                                    <w:color w:val="1F4E79" w:themeColor="accent5" w:themeShade="80"/>
                                    <w:sz w:val="28"/>
                                    <w:szCs w:val="28"/>
                                  </w:rPr>
                                  <w:alias w:val="Subtitle"/>
                                  <w:tag w:val=""/>
                                  <w:id w:val="-2090151685"/>
                                  <w:showingPlcHdr/>
                                  <w:dataBinding w:prefixMappings="xmlns:ns0='http://purl.org/dc/elements/1.1/' xmlns:ns1='http://schemas.openxmlformats.org/package/2006/metadata/core-properties' " w:xpath="/ns1:coreProperties[1]/ns0:subject[1]" w:storeItemID="{6C3C8BC8-F283-45AE-878A-BAB7291924A1}"/>
                                  <w:text/>
                                </w:sdtPr>
                                <w:sdtContent>
                                  <w:p w14:paraId="6A668994" w14:textId="4249F251" w:rsidR="003519FA" w:rsidRDefault="003519FA">
                                    <w:pPr>
                                      <w:pStyle w:val="NoSpacing"/>
                                      <w:spacing w:before="40" w:after="40"/>
                                      <w:rPr>
                                        <w:caps/>
                                        <w:color w:val="1F4E79" w:themeColor="accent5" w:themeShade="80"/>
                                        <w:sz w:val="28"/>
                                        <w:szCs w:val="28"/>
                                      </w:rPr>
                                    </w:pPr>
                                    <w:r>
                                      <w:rPr>
                                        <w:caps/>
                                        <w:color w:val="1F4E79" w:themeColor="accent5" w:themeShade="80"/>
                                        <w:sz w:val="28"/>
                                        <w:szCs w:val="28"/>
                                      </w:rPr>
                                      <w:t xml:space="preserve">     </w:t>
                                    </w:r>
                                  </w:p>
                                </w:sdtContent>
                              </w:sdt>
                              <w:p w14:paraId="7AB8DE82" w14:textId="3D5D4660" w:rsidR="003519FA" w:rsidRDefault="003519FA">
                                <w:pPr>
                                  <w:pStyle w:val="NoSpacing"/>
                                  <w:spacing w:before="80" w:after="40"/>
                                  <w:rPr>
                                    <w:caps/>
                                    <w:color w:val="5B9BD5" w:themeColor="accent5"/>
                                    <w:sz w:val="24"/>
                                    <w:szCs w:val="24"/>
                                  </w:rPr>
                                </w:pPr>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r>
                                      <w:rPr>
                                        <w:caps/>
                                        <w:color w:val="5B9BD5" w:themeColor="accent5"/>
                                        <w:sz w:val="24"/>
                                        <w:szCs w:val="24"/>
                                      </w:rPr>
                                      <w:t>Harshil Shah</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0DA42FAB"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gKvdQIAAFcFAAAOAAAAZHJzL2Uyb0RvYy54bWysVE1P3DAQvVfqf7B8Lwkf3aIVWbQFUVVC&#13;&#10;gAoVZ69js1Edj2t7N9n++j47yYJoL1S9OJOZN+P5eOOz8741bKt8aMhW/PCg5ExZSXVjnyr+/eHq&#13;&#10;wylnIQpbC0NWVXynAj9fvH931rm5OqI1mVp5hiA2zDtX8XWMbl4UQa5VK8IBOWVh1ORbEfHrn4ra&#13;&#10;iw7RW1McleWs6MjXzpNUIUB7ORj5IsfXWsl4q3VQkZmKI7eYT5/PVTqLxZmYP3nh1o0c0xD/kEUr&#13;&#10;GotL96EuRRRs45s/QrWN9BRIxwNJbUFaN1LlGlDNYfmqmvu1cCrXguYEt29T+H9h5c32zrOmxuyO&#13;&#10;DzmzosWQHlQf2WfqWdKhQ50LcwDvHaCxhwHoSR+gTIX32rfpi5IY7Oj1bt/fFE5CeTI7nR2XMEnY&#13;&#10;Zp+OytOTPIHi2d35EL8oalkSKu4xwNxXsb0OEakAOkHSbZauGmPyEI1lHaIefyyzw94CD2MTVmU6&#13;&#10;jGFSSUPqWYo7oxLG2G9Kox25gqTIRFQXxrOtAIWElMrGXHyOC3RCaSTxFscR/5zVW5yHOqabyca9&#13;&#10;c9tY8rn6V2nXP6aU9YBHI1/UncTYr/px1Cuqd5i0p2FbgpNXDaZxLUK8Ex7rgQli5eMtDm0IXadR&#13;&#10;4mxN/tff9AkP1sLKWYd1q3j4uRFecWa+WvA57eYk+ElYTYLdtBeE9oOhyCaLcPDRTKL21D7iJVim&#13;&#10;W2ASVuKuisdJvIjD0uMlkWq5zCBsoBPx2t47mUKnaSRuPfSPwruRgBHcvaFpEcX8FQ8HbCaKW24i&#13;&#10;2JhJmho6dHFsNLY3c3d8adLz8PI/o57fw8VvAAAA//8DAFBLAwQUAAYACAAAACEAsaQcC+AAAAAL&#13;&#10;AQAADwAAAGRycy9kb3ducmV2LnhtbExPTUsDMRS8C/6H8ARvNqlfXbabLWIRlaJgu9A9ppt0s7h5&#13;&#10;WZK0Xf+9Ty96GRhm3ryZYjG6nh1NiJ1HCdOJAGaw8brDVkK1ebrKgMWkUKveo5HwZSIsyvOzQuXa&#13;&#10;n/DDHNepZRSCMVcSbEpDznlsrHEqTvxgkLS9D04loqHlOqgThbueXwtxz53qkD5YNZhHa5rP9cFJ&#13;&#10;qEX1Vm/ft/v62fJq+oqrl2UdpLy8GJdzgoc5sGTG9HcBPxuoP5RUbOcPqCPrJdCa9IukzW4yojsy&#13;&#10;ibvsFnhZ8P8bym8AAAD//wMAUEsBAi0AFAAGAAgAAAAhALaDOJL+AAAA4QEAABMAAAAAAAAAAAAA&#13;&#10;AAAAAAAAAFtDb250ZW50X1R5cGVzXS54bWxQSwECLQAUAAYACAAAACEAOP0h/9YAAACUAQAACwAA&#13;&#10;AAAAAAAAAAAAAAAvAQAAX3JlbHMvLnJlbHNQSwECLQAUAAYACAAAACEAUe4Cr3UCAABXBQAADgAA&#13;&#10;AAAAAAAAAAAAAAAuAgAAZHJzL2Uyb0RvYy54bWxQSwECLQAUAAYACAAAACEAsaQcC+AAAAALAQAA&#13;&#10;DwAAAAAAAAAAAAAAAADPBAAAZHJzL2Rvd25yZXYueG1sUEsFBgAAAAAEAAQA8wAAANwFAAAAAA==&#13;&#10;" filled="f" stroked="f" strokeweight=".5pt">
                    <v:textbox style="mso-fit-shape-to-text:t" inset="0,0,0,0">
                      <w:txbxContent>
                        <w:p w14:paraId="66ABDDBD" w14:textId="14B43A3C" w:rsidR="003519FA" w:rsidRDefault="003519FA">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Auckland House Prices Analysis</w:t>
                              </w:r>
                            </w:sdtContent>
                          </w:sdt>
                        </w:p>
                        <w:sdt>
                          <w:sdtPr>
                            <w:rPr>
                              <w:caps/>
                              <w:color w:val="1F4E79" w:themeColor="accent5" w:themeShade="80"/>
                              <w:sz w:val="28"/>
                              <w:szCs w:val="28"/>
                            </w:rPr>
                            <w:alias w:val="Subtitle"/>
                            <w:tag w:val=""/>
                            <w:id w:val="-2090151685"/>
                            <w:showingPlcHdr/>
                            <w:dataBinding w:prefixMappings="xmlns:ns0='http://purl.org/dc/elements/1.1/' xmlns:ns1='http://schemas.openxmlformats.org/package/2006/metadata/core-properties' " w:xpath="/ns1:coreProperties[1]/ns0:subject[1]" w:storeItemID="{6C3C8BC8-F283-45AE-878A-BAB7291924A1}"/>
                            <w:text/>
                          </w:sdtPr>
                          <w:sdtContent>
                            <w:p w14:paraId="6A668994" w14:textId="4249F251" w:rsidR="003519FA" w:rsidRDefault="003519FA">
                              <w:pPr>
                                <w:pStyle w:val="NoSpacing"/>
                                <w:spacing w:before="40" w:after="40"/>
                                <w:rPr>
                                  <w:caps/>
                                  <w:color w:val="1F4E79" w:themeColor="accent5" w:themeShade="80"/>
                                  <w:sz w:val="28"/>
                                  <w:szCs w:val="28"/>
                                </w:rPr>
                              </w:pPr>
                              <w:r>
                                <w:rPr>
                                  <w:caps/>
                                  <w:color w:val="1F4E79" w:themeColor="accent5" w:themeShade="80"/>
                                  <w:sz w:val="28"/>
                                  <w:szCs w:val="28"/>
                                </w:rPr>
                                <w:t xml:space="preserve">     </w:t>
                              </w:r>
                            </w:p>
                          </w:sdtContent>
                        </w:sdt>
                        <w:p w14:paraId="7AB8DE82" w14:textId="3D5D4660" w:rsidR="003519FA" w:rsidRDefault="003519FA">
                          <w:pPr>
                            <w:pStyle w:val="NoSpacing"/>
                            <w:spacing w:before="80" w:after="40"/>
                            <w:rPr>
                              <w:caps/>
                              <w:color w:val="5B9BD5" w:themeColor="accent5"/>
                              <w:sz w:val="24"/>
                              <w:szCs w:val="24"/>
                            </w:rPr>
                          </w:pPr>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r>
                                <w:rPr>
                                  <w:caps/>
                                  <w:color w:val="5B9BD5" w:themeColor="accent5"/>
                                  <w:sz w:val="24"/>
                                  <w:szCs w:val="24"/>
                                </w:rPr>
                                <w:t>Harshil Shah</w:t>
                              </w:r>
                            </w:sdtContent>
                          </w:sdt>
                        </w:p>
                      </w:txbxContent>
                    </v:textbox>
                    <w10:wrap type="square" anchorx="margin" anchory="page"/>
                  </v:shape>
                </w:pict>
              </mc:Fallback>
            </mc:AlternateContent>
          </w:r>
          <w:r>
            <w:rPr>
              <w:noProof/>
              <w:lang w:eastAsia="zh-CN"/>
            </w:rPr>
            <mc:AlternateContent>
              <mc:Choice Requires="wps">
                <w:drawing>
                  <wp:anchor distT="0" distB="0" distL="114300" distR="114300" simplePos="0" relativeHeight="251659264" behindDoc="0" locked="0" layoutInCell="1" allowOverlap="1" wp14:anchorId="299883BE" wp14:editId="3F7E479F">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635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5D7D84" w14:textId="1137F341" w:rsidR="003519FA" w:rsidRDefault="003519FA" w:rsidP="003519FA">
                                <w:pPr>
                                  <w:pStyle w:val="NoSpacing"/>
                                  <w:jc w:val="center"/>
                                  <w:rPr>
                                    <w:color w:val="FFFFFF" w:themeColor="background1"/>
                                    <w:sz w:val="24"/>
                                    <w:szCs w:val="24"/>
                                  </w:rPr>
                                </w:pPr>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0-01-01T00:00:00Z">
                                      <w:dateFormat w:val="yyyy"/>
                                      <w:lid w:val="en-US"/>
                                      <w:storeMappedDataAs w:val="dateTime"/>
                                      <w:calendar w:val="gregorian"/>
                                    </w:date>
                                  </w:sdtPr>
                                  <w:sdtContent>
                                    <w:r>
                                      <w:rPr>
                                        <w:color w:val="FFFFFF" w:themeColor="background1"/>
                                        <w:sz w:val="24"/>
                                        <w:szCs w:val="24"/>
                                      </w:rPr>
                                      <w:t>2020</w:t>
                                    </w:r>
                                  </w:sdtContent>
                                </w:sdt>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99883BE"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BlIGngIAAJAFAAAOAAAAZHJzL2Uyb0RvYy54bWysVEtv2zAMvg/YfxB0X52kTR9GnSJI0WFA&#13;&#10;0BVth54VWYqNyaImKbGzXz9Ksr20K3YY5oNgieTH10de33SNInthXQ26oNOTCSVCcyhrvS3ot+e7&#13;&#10;T5eUOM90yRRoUdCDcPRm8fHDdWtyMYMKVCksQRDt8tYUtPLe5FnmeCUa5k7ACI1CCbZhHq92m5WW&#13;&#10;tYjeqGw2mZxnLdjSWODCOXy9TUK6iPhSCu6/SumEJ6qgGJuPp43nJpzZ4prlW8tMVfM+DPYPUTSs&#13;&#10;1uh0hLplnpGdrf+AampuwYH0JxyaDKSsuYg5YDbTyZtsnipmRMwFi+PMWCb3/2D5/f7BkrrE3p3O&#13;&#10;KNGswSY9YtmY3ipBwiOWqDUuR80n82BDks6sgX93RMOqQj2xdAYtECLoZq+Uw8X1Zp20TTDHrEkX&#13;&#10;W3AYWyA6Tzg+zq/OTs+xURxFV5cX83n0n7F8MDbW+c8CGhJ+CmrRcSw826+dD+5ZPqgEX0qHU8Nd&#13;&#10;rVSShpcYYworBugPSiTtRyGxGhjILKJGHoqVsmTPkEGMc6H9NIkqVor0PJ/gF3PH2gTmBosYitII&#13;&#10;GJAl+h+xe4BB8zV2irLXD6Yi0ng0nvwtsGQ8WkTPoP1o3NQa7HsACrPqPSf9oUipNKFKvtt0iSkD&#13;&#10;JTZQHpA9FtJYOcPvauzKmjn/wCzOETYSd4P/iodU0BYU+j9KKrA/33sP+khvlFLS4lwW1P3YMSso&#13;&#10;UV80Ev9sfjELg3x8sceXzfFF75oVYOOmuIUMj79obL0afqWF5gVXyDJ4RRHTHH0XdDP8rnzaFriC&#13;&#10;uFguoxKOrmF+rZ8MD9ChyoFzz90Ls6YnpkdG38MwwSx/w8+kGyw1LHceZB3JG+qcqtrXH8c+Eqlf&#13;&#10;UWGvHN+j1u9FuvgFAAD//wMAUEsDBBQABgAIAAAAIQB6cPUB3QAAAAkBAAAPAAAAZHJzL2Rvd25y&#13;&#10;ZXYueG1sTI/NTsMwEITvSH0Haytxow7QtJDGqRAIiQOXFoo4uvESR8TrKHZ+eHsWLu1lpNXszs6X&#13;&#10;byfXiAG7UHtScL1IQCCV3tRUKXh/e766AxGiJqMbT6jgBwNsi9lFrjPjR9rhsI+V4BAKmVZgY2wz&#13;&#10;KUNp0emw8C0Se1++czry2FXSdHrkcNfImyRZSadr4g9Wt/hosfze907B0L+My3VYptGS+fjEQ/+a&#13;&#10;jKjU5Xx62rA8bEBEnOLpAv4YuD8UXOzoezJBNAqYJv4re/e3KxBH3knTFGSRy3OC4hcAAP//AwBQ&#13;&#10;SwECLQAUAAYACAAAACEAtoM4kv4AAADhAQAAEwAAAAAAAAAAAAAAAAAAAAAAW0NvbnRlbnRfVHlw&#13;&#10;ZXNdLnhtbFBLAQItABQABgAIAAAAIQA4/SH/1gAAAJQBAAALAAAAAAAAAAAAAAAAAC8BAABfcmVs&#13;&#10;cy8ucmVsc1BLAQItABQABgAIAAAAIQDABlIGngIAAJAFAAAOAAAAAAAAAAAAAAAAAC4CAABkcnMv&#13;&#10;ZTJvRG9jLnhtbFBLAQItABQABgAIAAAAIQB6cPUB3QAAAAkBAAAPAAAAAAAAAAAAAAAAAPgEAABk&#13;&#10;cnMvZG93bnJldi54bWxQSwUGAAAAAAQABADzAAAAAgYAAAAA&#13;&#10;" fillcolor="#4472c4 [3204]" stroked="f" strokeweight="1pt">
                    <o:lock v:ext="edit" aspectratio="t"/>
                    <v:textbox inset="3.6pt,,3.6pt">
                      <w:txbxContent>
                        <w:p w14:paraId="425D7D84" w14:textId="1137F341" w:rsidR="003519FA" w:rsidRDefault="003519FA" w:rsidP="003519FA">
                          <w:pPr>
                            <w:pStyle w:val="NoSpacing"/>
                            <w:jc w:val="center"/>
                            <w:rPr>
                              <w:color w:val="FFFFFF" w:themeColor="background1"/>
                              <w:sz w:val="24"/>
                              <w:szCs w:val="24"/>
                            </w:rPr>
                          </w:pPr>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0-01-01T00:00:00Z">
                                <w:dateFormat w:val="yyyy"/>
                                <w:lid w:val="en-US"/>
                                <w:storeMappedDataAs w:val="dateTime"/>
                                <w:calendar w:val="gregorian"/>
                              </w:date>
                            </w:sdtPr>
                            <w:sdtContent>
                              <w:r>
                                <w:rPr>
                                  <w:color w:val="FFFFFF" w:themeColor="background1"/>
                                  <w:sz w:val="24"/>
                                  <w:szCs w:val="24"/>
                                </w:rPr>
                                <w:t>2020</w:t>
                              </w:r>
                            </w:sdtContent>
                          </w:sdt>
                        </w:p>
                      </w:txbxContent>
                    </v:textbox>
                    <w10:wrap anchorx="margin" anchory="page"/>
                  </v:rect>
                </w:pict>
              </mc:Fallback>
            </mc:AlternateContent>
          </w:r>
          <w:r>
            <w:br w:type="page"/>
          </w:r>
        </w:p>
      </w:sdtContent>
    </w:sdt>
    <w:p w14:paraId="4241B2D3" w14:textId="763F5C9F" w:rsidR="006E51E5" w:rsidRDefault="003519FA">
      <w:r>
        <w:lastRenderedPageBreak/>
        <w:t>Executive summary:</w:t>
      </w:r>
    </w:p>
    <w:p w14:paraId="77D136AB" w14:textId="302B4884" w:rsidR="003519FA" w:rsidRDefault="003519FA"/>
    <w:p w14:paraId="4BF252A0" w14:textId="3488AD7D" w:rsidR="003519FA" w:rsidRDefault="003519FA">
      <w:r>
        <w:t>The data set is the Auckland house price dataset, which contains all the essential details of the different house measurements.</w:t>
      </w:r>
    </w:p>
    <w:p w14:paraId="0BB7CE7F" w14:textId="66972836" w:rsidR="003519FA" w:rsidRDefault="003519FA">
      <w:r>
        <w:t xml:space="preserve">The analysis is based on 1051 observations for each of the 15 variables. The response variable is capital value (CV) of the house. The rest of the variables </w:t>
      </w:r>
      <w:r w:rsidR="007730D3">
        <w:t xml:space="preserve">are mostly explanatory variables for the specific house, but only a certain few a relevant in making the model. </w:t>
      </w:r>
    </w:p>
    <w:p w14:paraId="4FEE7EDA" w14:textId="0B8545DE" w:rsidR="007730D3" w:rsidRDefault="007730D3"/>
    <w:p w14:paraId="12D612DE" w14:textId="056701D1" w:rsidR="007730D3" w:rsidRDefault="007730D3">
      <w:r>
        <w:t xml:space="preserve">After exploring the data by calculating summary and descriptive </w:t>
      </w:r>
      <w:r w:rsidR="00A215E7">
        <w:t>statistics and creating visualizations of the correlation between each numerical variable, several high correlated variables are found. After exploring the data, a logistic regression was applied.</w:t>
      </w:r>
    </w:p>
    <w:p w14:paraId="6CEB501B" w14:textId="1A6D0DDA" w:rsidR="00A215E7" w:rsidRDefault="00A215E7"/>
    <w:p w14:paraId="64B9295A" w14:textId="5BBD6134" w:rsidR="00A215E7" w:rsidRDefault="00A215E7"/>
    <w:p w14:paraId="0B46DD2A" w14:textId="07582D94" w:rsidR="00A215E7" w:rsidRPr="00A215E7" w:rsidRDefault="00A215E7" w:rsidP="00A215E7">
      <w:r w:rsidRPr="00A215E7">
        <w:t xml:space="preserve">Initial data exploration: </w:t>
      </w:r>
    </w:p>
    <w:p w14:paraId="03A78750" w14:textId="4CFEC8F3" w:rsidR="00A215E7" w:rsidRDefault="00A215E7" w:rsidP="00A215E7">
      <w:r w:rsidRPr="00A215E7">
        <w:t>The initial exploration of the data began with some summary and descriptive statistics. Individual Feature Statistics Summary statistics for minimum, maximum, mean, median, standard deviation, and distinct count were calculated for numeric columns, and the results taken from 216 observations are shown here:</w:t>
      </w:r>
    </w:p>
    <w:p w14:paraId="656FF7A7" w14:textId="137CB8A8" w:rsidR="00A215E7" w:rsidRDefault="00A215E7" w:rsidP="00A215E7"/>
    <w:p w14:paraId="32C4C997" w14:textId="4C629E8C" w:rsidR="00A215E7" w:rsidRPr="00A215E7" w:rsidRDefault="00A215E7" w:rsidP="00A215E7">
      <w:r w:rsidRPr="00A215E7">
        <w:drawing>
          <wp:inline distT="0" distB="0" distL="0" distR="0" wp14:anchorId="7E693766" wp14:editId="0C7ADBAC">
            <wp:extent cx="5727700" cy="1280160"/>
            <wp:effectExtent l="0" t="0" r="0" b="254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8"/>
                    <a:stretch>
                      <a:fillRect/>
                    </a:stretch>
                  </pic:blipFill>
                  <pic:spPr>
                    <a:xfrm>
                      <a:off x="0" y="0"/>
                      <a:ext cx="5727700" cy="1280160"/>
                    </a:xfrm>
                    <a:prstGeom prst="rect">
                      <a:avLst/>
                    </a:prstGeom>
                  </pic:spPr>
                </pic:pic>
              </a:graphicData>
            </a:graphic>
          </wp:inline>
        </w:drawing>
      </w:r>
    </w:p>
    <w:p w14:paraId="5CD931FF" w14:textId="21C29DAB" w:rsidR="00A215E7" w:rsidRDefault="00A215E7"/>
    <w:p w14:paraId="42277FBD" w14:textId="005C4E9B" w:rsidR="00153DA1" w:rsidRDefault="00153DA1"/>
    <w:p w14:paraId="704034B9" w14:textId="6A3381AF" w:rsidR="00153DA1" w:rsidRDefault="00153DA1"/>
    <w:p w14:paraId="55031521" w14:textId="724E64CF" w:rsidR="00153DA1" w:rsidRDefault="00153DA1"/>
    <w:p w14:paraId="447E4087" w14:textId="3A7E411A" w:rsidR="00153DA1" w:rsidRDefault="00153DA1"/>
    <w:p w14:paraId="189455EB" w14:textId="0DB0D930" w:rsidR="00153DA1" w:rsidRDefault="00153DA1"/>
    <w:p w14:paraId="5488BE7C" w14:textId="1D006FCB" w:rsidR="00153DA1" w:rsidRDefault="00153DA1"/>
    <w:p w14:paraId="34CD82EF" w14:textId="4B24C98A" w:rsidR="00153DA1" w:rsidRDefault="00153DA1"/>
    <w:p w14:paraId="5D548E3F" w14:textId="0FE1DBEF" w:rsidR="00153DA1" w:rsidRDefault="00153DA1"/>
    <w:p w14:paraId="66BF1984" w14:textId="4C42D7E9" w:rsidR="00153DA1" w:rsidRDefault="00153DA1"/>
    <w:p w14:paraId="3B61E242" w14:textId="3531C4EF" w:rsidR="00153DA1" w:rsidRDefault="00153DA1"/>
    <w:p w14:paraId="515CDF30" w14:textId="72EB1086" w:rsidR="00153DA1" w:rsidRDefault="00153DA1"/>
    <w:p w14:paraId="3EE5C796" w14:textId="10269658" w:rsidR="00153DA1" w:rsidRDefault="00153DA1"/>
    <w:p w14:paraId="33626112" w14:textId="6032C4BB" w:rsidR="00153DA1" w:rsidRDefault="00153DA1"/>
    <w:p w14:paraId="16B227EE" w14:textId="4BB2A1D0" w:rsidR="00153DA1" w:rsidRDefault="00153DA1"/>
    <w:p w14:paraId="1EF685ED" w14:textId="727C9502" w:rsidR="00153DA1" w:rsidRDefault="00153DA1"/>
    <w:p w14:paraId="306D6B9B" w14:textId="70C5F924" w:rsidR="00153DA1" w:rsidRDefault="00153DA1"/>
    <w:p w14:paraId="75F3C021" w14:textId="231E9B1D" w:rsidR="00153DA1" w:rsidRDefault="00153DA1"/>
    <w:p w14:paraId="68317B61" w14:textId="4D571BE4" w:rsidR="00153DA1" w:rsidRDefault="00153DA1"/>
    <w:p w14:paraId="21D5E9FF" w14:textId="267EB241" w:rsidR="00153DA1" w:rsidRDefault="00153DA1"/>
    <w:p w14:paraId="6589408D" w14:textId="77777777" w:rsidR="00153DA1" w:rsidRDefault="00153DA1"/>
    <w:p w14:paraId="6044EDA5" w14:textId="50F14802" w:rsidR="00A215E7" w:rsidRDefault="00A215E7">
      <w:r>
        <w:lastRenderedPageBreak/>
        <w:t>Correlation and relationship:</w:t>
      </w:r>
    </w:p>
    <w:p w14:paraId="536442A7" w14:textId="530A851B" w:rsidR="00153DA1" w:rsidRDefault="00153DA1">
      <w:r>
        <w:rPr>
          <w:noProof/>
        </w:rPr>
        <w:drawing>
          <wp:inline distT="0" distB="0" distL="0" distR="0" wp14:anchorId="55A13C31" wp14:editId="40268B81">
            <wp:extent cx="5727700" cy="5564505"/>
            <wp:effectExtent l="0" t="0" r="0" b="0"/>
            <wp:docPr id="2" name="Picture 2" descr="A picture containing curtain, room, stand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urtain, room, standing, pers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27700" cy="5564505"/>
                    </a:xfrm>
                    <a:prstGeom prst="rect">
                      <a:avLst/>
                    </a:prstGeom>
                  </pic:spPr>
                </pic:pic>
              </a:graphicData>
            </a:graphic>
          </wp:inline>
        </w:drawing>
      </w:r>
    </w:p>
    <w:p w14:paraId="6C376018" w14:textId="084FB564" w:rsidR="00A215E7" w:rsidRPr="00A215E7" w:rsidRDefault="00A215E7" w:rsidP="00A215E7">
      <w:r w:rsidRPr="00A215E7">
        <w:rPr>
          <w:rFonts w:ascii="Times New Roman" w:eastAsia="Times New Roman" w:hAnsi="Times New Roman" w:cs="Times New Roman"/>
          <w:lang w:val="en-NZ" w:eastAsia="en-GB"/>
        </w:rPr>
        <w:t xml:space="preserve">The correlation between the numeric columns were calculated and observed in the below correlation plot. </w:t>
      </w:r>
      <w:r w:rsidR="00153DA1">
        <w:rPr>
          <w:rFonts w:ascii="Times New Roman" w:eastAsia="Times New Roman" w:hAnsi="Times New Roman" w:cs="Times New Roman"/>
          <w:lang w:val="en-NZ" w:eastAsia="en-GB"/>
        </w:rPr>
        <w:t xml:space="preserve">The plot shows that bedrooms and bathroom have good correlation. </w:t>
      </w:r>
      <w:r w:rsidR="001973EF">
        <w:t>The pairs plot graph is grouped into decile</w:t>
      </w:r>
      <w:r w:rsidR="001973EF">
        <w:t xml:space="preserve">. </w:t>
      </w:r>
      <w:r w:rsidR="00153DA1">
        <w:rPr>
          <w:rFonts w:ascii="Times New Roman" w:eastAsia="Times New Roman" w:hAnsi="Times New Roman" w:cs="Times New Roman"/>
          <w:lang w:val="en-NZ" w:eastAsia="en-GB"/>
        </w:rPr>
        <w:t xml:space="preserve">The log census population also have good correlation with the age group variables. </w:t>
      </w:r>
    </w:p>
    <w:p w14:paraId="3317817D" w14:textId="604A0849" w:rsidR="00A215E7" w:rsidRDefault="00A215E7"/>
    <w:p w14:paraId="5AEBFA82" w14:textId="24D476C6" w:rsidR="001973EF" w:rsidRDefault="001973EF">
      <w:r w:rsidRPr="001973EF">
        <w:lastRenderedPageBreak/>
        <w:drawing>
          <wp:inline distT="0" distB="0" distL="0" distR="0" wp14:anchorId="280D4D7B" wp14:editId="7C89F267">
            <wp:extent cx="5727700" cy="4006850"/>
            <wp:effectExtent l="0" t="0" r="0" b="6350"/>
            <wp:docPr id="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logo&#10;&#10;Description automatically generated"/>
                    <pic:cNvPicPr/>
                  </pic:nvPicPr>
                  <pic:blipFill>
                    <a:blip r:embed="rId10"/>
                    <a:stretch>
                      <a:fillRect/>
                    </a:stretch>
                  </pic:blipFill>
                  <pic:spPr>
                    <a:xfrm>
                      <a:off x="0" y="0"/>
                      <a:ext cx="5727700" cy="4006850"/>
                    </a:xfrm>
                    <a:prstGeom prst="rect">
                      <a:avLst/>
                    </a:prstGeom>
                  </pic:spPr>
                </pic:pic>
              </a:graphicData>
            </a:graphic>
          </wp:inline>
        </w:drawing>
      </w:r>
    </w:p>
    <w:p w14:paraId="05DD4594" w14:textId="060C7A85" w:rsidR="001973EF" w:rsidRDefault="001973EF" w:rsidP="001973EF">
      <w:r>
        <w:t xml:space="preserve">The correlation matrix shows more accurately how much the variables are correlated. The lighter colored squares are highly correlated with the corresponding variable. </w:t>
      </w:r>
    </w:p>
    <w:p w14:paraId="27C4E7F5" w14:textId="480358DA" w:rsidR="001973EF" w:rsidRDefault="001973EF" w:rsidP="001973EF"/>
    <w:p w14:paraId="43747B89" w14:textId="45C0CAA7" w:rsidR="001973EF" w:rsidRDefault="001973EF" w:rsidP="001973EF">
      <w:r>
        <w:t xml:space="preserve">Analysis: </w:t>
      </w:r>
    </w:p>
    <w:p w14:paraId="102B4D13" w14:textId="43A32371" w:rsidR="001973EF" w:rsidRDefault="001973EF" w:rsidP="001973EF">
      <w:r>
        <w:t xml:space="preserve">First, a regular linear model was made, and wasn’t showing much promise as you can see from the plot below. The predicted values seem to be way far off from the actual values. A R squared value of </w:t>
      </w:r>
      <w:r w:rsidRPr="001973EF">
        <w:t>0.16471</w:t>
      </w:r>
      <w:r>
        <w:t xml:space="preserve"> is quite low thus indicating that the model doesn’t represent the model too well. </w:t>
      </w:r>
    </w:p>
    <w:p w14:paraId="10F8E020" w14:textId="36BADD14" w:rsidR="001973EF" w:rsidRDefault="001973EF" w:rsidP="001973EF"/>
    <w:p w14:paraId="39C01D9C" w14:textId="5228CC06" w:rsidR="001973EF" w:rsidRDefault="001973EF" w:rsidP="001973EF">
      <w:r w:rsidRPr="001973EF">
        <w:drawing>
          <wp:inline distT="0" distB="0" distL="0" distR="0" wp14:anchorId="2A0CC750" wp14:editId="47470368">
            <wp:extent cx="5499100" cy="316230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pic:cNvPicPr/>
                  </pic:nvPicPr>
                  <pic:blipFill>
                    <a:blip r:embed="rId11"/>
                    <a:stretch>
                      <a:fillRect/>
                    </a:stretch>
                  </pic:blipFill>
                  <pic:spPr>
                    <a:xfrm>
                      <a:off x="0" y="0"/>
                      <a:ext cx="5499100" cy="3162300"/>
                    </a:xfrm>
                    <a:prstGeom prst="rect">
                      <a:avLst/>
                    </a:prstGeom>
                  </pic:spPr>
                </pic:pic>
              </a:graphicData>
            </a:graphic>
          </wp:inline>
        </w:drawing>
      </w:r>
    </w:p>
    <w:p w14:paraId="0227D6ED" w14:textId="0B994557" w:rsidR="001973EF" w:rsidRDefault="001973EF" w:rsidP="001973EF">
      <w:r>
        <w:lastRenderedPageBreak/>
        <w:t xml:space="preserve">A log is added to the response variable, and just from the plot you can see that the correlation seems to be more linear. There is still some variation as the actual CV values increases, compared to the low CV values. The R squared values </w:t>
      </w:r>
      <w:proofErr w:type="gramStart"/>
      <w:r>
        <w:t>was</w:t>
      </w:r>
      <w:proofErr w:type="gramEnd"/>
      <w:r>
        <w:t xml:space="preserve"> more than double (0.39) indicating that the log of CV is required for this data. </w:t>
      </w:r>
    </w:p>
    <w:p w14:paraId="04C15FDA" w14:textId="61962062" w:rsidR="001973EF" w:rsidRPr="001973EF" w:rsidRDefault="001973EF" w:rsidP="001973EF">
      <w:r w:rsidRPr="001973EF">
        <w:drawing>
          <wp:inline distT="0" distB="0" distL="0" distR="0" wp14:anchorId="57652F22" wp14:editId="5FCE1BE4">
            <wp:extent cx="5143500" cy="3162300"/>
            <wp:effectExtent l="0" t="0" r="0" b="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map&#10;&#10;Description automatically generated"/>
                    <pic:cNvPicPr/>
                  </pic:nvPicPr>
                  <pic:blipFill>
                    <a:blip r:embed="rId12"/>
                    <a:stretch>
                      <a:fillRect/>
                    </a:stretch>
                  </pic:blipFill>
                  <pic:spPr>
                    <a:xfrm>
                      <a:off x="0" y="0"/>
                      <a:ext cx="5143500" cy="3162300"/>
                    </a:xfrm>
                    <a:prstGeom prst="rect">
                      <a:avLst/>
                    </a:prstGeom>
                  </pic:spPr>
                </pic:pic>
              </a:graphicData>
            </a:graphic>
          </wp:inline>
        </w:drawing>
      </w:r>
    </w:p>
    <w:sectPr w:rsidR="001973EF" w:rsidRPr="001973EF" w:rsidSect="003519FA">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887645" w14:textId="77777777" w:rsidR="00294C0B" w:rsidRDefault="00294C0B" w:rsidP="001973EF">
      <w:r>
        <w:separator/>
      </w:r>
    </w:p>
  </w:endnote>
  <w:endnote w:type="continuationSeparator" w:id="0">
    <w:p w14:paraId="0E349B76" w14:textId="77777777" w:rsidR="00294C0B" w:rsidRDefault="00294C0B" w:rsidP="001973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5265C0" w14:textId="77777777" w:rsidR="00294C0B" w:rsidRDefault="00294C0B" w:rsidP="001973EF">
      <w:r>
        <w:separator/>
      </w:r>
    </w:p>
  </w:footnote>
  <w:footnote w:type="continuationSeparator" w:id="0">
    <w:p w14:paraId="118F4B87" w14:textId="77777777" w:rsidR="00294C0B" w:rsidRDefault="00294C0B" w:rsidP="001973E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19FA"/>
    <w:rsid w:val="00093423"/>
    <w:rsid w:val="00153DA1"/>
    <w:rsid w:val="001973EF"/>
    <w:rsid w:val="00294C0B"/>
    <w:rsid w:val="002D008A"/>
    <w:rsid w:val="002D73D8"/>
    <w:rsid w:val="003519FA"/>
    <w:rsid w:val="003D6219"/>
    <w:rsid w:val="004659B8"/>
    <w:rsid w:val="004F019A"/>
    <w:rsid w:val="00516BC8"/>
    <w:rsid w:val="00557A04"/>
    <w:rsid w:val="007730D3"/>
    <w:rsid w:val="00A215E7"/>
    <w:rsid w:val="00BE6C11"/>
    <w:rsid w:val="00C57B4B"/>
    <w:rsid w:val="00CB14C3"/>
    <w:rsid w:val="00CF4F8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EC054F"/>
  <w14:defaultImageDpi w14:val="32767"/>
  <w15:chartTrackingRefBased/>
  <w15:docId w15:val="{8D632649-89DD-4B4E-9D25-B4A6D1035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519FA"/>
    <w:rPr>
      <w:rFonts w:eastAsiaTheme="minorEastAsia"/>
      <w:sz w:val="22"/>
      <w:szCs w:val="22"/>
      <w:lang w:val="en-US" w:eastAsia="zh-CN"/>
    </w:rPr>
  </w:style>
  <w:style w:type="character" w:customStyle="1" w:styleId="NoSpacingChar">
    <w:name w:val="No Spacing Char"/>
    <w:basedOn w:val="DefaultParagraphFont"/>
    <w:link w:val="NoSpacing"/>
    <w:uiPriority w:val="1"/>
    <w:rsid w:val="003519FA"/>
    <w:rPr>
      <w:rFonts w:eastAsiaTheme="minorEastAsia"/>
      <w:sz w:val="22"/>
      <w:szCs w:val="22"/>
      <w:lang w:val="en-US" w:eastAsia="zh-CN"/>
    </w:rPr>
  </w:style>
  <w:style w:type="paragraph" w:styleId="HTMLPreformatted">
    <w:name w:val="HTML Preformatted"/>
    <w:basedOn w:val="Normal"/>
    <w:link w:val="HTMLPreformattedChar"/>
    <w:uiPriority w:val="99"/>
    <w:semiHidden/>
    <w:unhideWhenUsed/>
    <w:rsid w:val="00351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NZ" w:eastAsia="en-GB"/>
    </w:rPr>
  </w:style>
  <w:style w:type="character" w:customStyle="1" w:styleId="HTMLPreformattedChar">
    <w:name w:val="HTML Preformatted Char"/>
    <w:basedOn w:val="DefaultParagraphFont"/>
    <w:link w:val="HTMLPreformatted"/>
    <w:uiPriority w:val="99"/>
    <w:semiHidden/>
    <w:rsid w:val="003519FA"/>
    <w:rPr>
      <w:rFonts w:ascii="Courier New" w:eastAsia="Times New Roman" w:hAnsi="Courier New" w:cs="Courier New"/>
      <w:sz w:val="20"/>
      <w:szCs w:val="20"/>
      <w:lang w:val="en-NZ" w:eastAsia="en-GB"/>
    </w:rPr>
  </w:style>
  <w:style w:type="paragraph" w:styleId="Header">
    <w:name w:val="header"/>
    <w:basedOn w:val="Normal"/>
    <w:link w:val="HeaderChar"/>
    <w:uiPriority w:val="99"/>
    <w:unhideWhenUsed/>
    <w:rsid w:val="001973EF"/>
    <w:pPr>
      <w:tabs>
        <w:tab w:val="center" w:pos="4513"/>
        <w:tab w:val="right" w:pos="9026"/>
      </w:tabs>
    </w:pPr>
  </w:style>
  <w:style w:type="character" w:customStyle="1" w:styleId="HeaderChar">
    <w:name w:val="Header Char"/>
    <w:basedOn w:val="DefaultParagraphFont"/>
    <w:link w:val="Header"/>
    <w:uiPriority w:val="99"/>
    <w:rsid w:val="001973EF"/>
    <w:rPr>
      <w:lang w:val="en-US"/>
    </w:rPr>
  </w:style>
  <w:style w:type="paragraph" w:styleId="Footer">
    <w:name w:val="footer"/>
    <w:basedOn w:val="Normal"/>
    <w:link w:val="FooterChar"/>
    <w:uiPriority w:val="99"/>
    <w:unhideWhenUsed/>
    <w:rsid w:val="001973EF"/>
    <w:pPr>
      <w:tabs>
        <w:tab w:val="center" w:pos="4513"/>
        <w:tab w:val="right" w:pos="9026"/>
      </w:tabs>
    </w:pPr>
  </w:style>
  <w:style w:type="character" w:customStyle="1" w:styleId="FooterChar">
    <w:name w:val="Footer Char"/>
    <w:basedOn w:val="DefaultParagraphFont"/>
    <w:link w:val="Footer"/>
    <w:uiPriority w:val="99"/>
    <w:rsid w:val="001973EF"/>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98673">
      <w:bodyDiv w:val="1"/>
      <w:marLeft w:val="0"/>
      <w:marRight w:val="0"/>
      <w:marTop w:val="0"/>
      <w:marBottom w:val="0"/>
      <w:divBdr>
        <w:top w:val="none" w:sz="0" w:space="0" w:color="auto"/>
        <w:left w:val="none" w:sz="0" w:space="0" w:color="auto"/>
        <w:bottom w:val="none" w:sz="0" w:space="0" w:color="auto"/>
        <w:right w:val="none" w:sz="0" w:space="0" w:color="auto"/>
      </w:divBdr>
    </w:div>
    <w:div w:id="1513763263">
      <w:bodyDiv w:val="1"/>
      <w:marLeft w:val="0"/>
      <w:marRight w:val="0"/>
      <w:marTop w:val="0"/>
      <w:marBottom w:val="0"/>
      <w:divBdr>
        <w:top w:val="none" w:sz="0" w:space="0" w:color="auto"/>
        <w:left w:val="none" w:sz="0" w:space="0" w:color="auto"/>
        <w:bottom w:val="none" w:sz="0" w:space="0" w:color="auto"/>
        <w:right w:val="none" w:sz="0" w:space="0" w:color="auto"/>
      </w:divBdr>
    </w:div>
    <w:div w:id="1549024142">
      <w:bodyDiv w:val="1"/>
      <w:marLeft w:val="0"/>
      <w:marRight w:val="0"/>
      <w:marTop w:val="0"/>
      <w:marBottom w:val="0"/>
      <w:divBdr>
        <w:top w:val="none" w:sz="0" w:space="0" w:color="auto"/>
        <w:left w:val="none" w:sz="0" w:space="0" w:color="auto"/>
        <w:bottom w:val="none" w:sz="0" w:space="0" w:color="auto"/>
        <w:right w:val="none" w:sz="0" w:space="0" w:color="auto"/>
      </w:divBdr>
    </w:div>
    <w:div w:id="1847940362">
      <w:bodyDiv w:val="1"/>
      <w:marLeft w:val="0"/>
      <w:marRight w:val="0"/>
      <w:marTop w:val="0"/>
      <w:marBottom w:val="0"/>
      <w:divBdr>
        <w:top w:val="none" w:sz="0" w:space="0" w:color="auto"/>
        <w:left w:val="none" w:sz="0" w:space="0" w:color="auto"/>
        <w:bottom w:val="none" w:sz="0" w:space="0" w:color="auto"/>
        <w:right w:val="none" w:sz="0" w:space="0" w:color="auto"/>
      </w:divBdr>
    </w:div>
    <w:div w:id="2078088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D975418-C45E-1D4F-8CB3-5DF29FDFBB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5</Pages>
  <Words>325</Words>
  <Characters>1855</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Auckland House Prices Analysis</dc:title>
  <dc:subject/>
  <dc:creator>Harshil Shah</dc:creator>
  <cp:keywords/>
  <dc:description/>
  <cp:lastModifiedBy>Harshil Shah</cp:lastModifiedBy>
  <cp:revision>1</cp:revision>
  <dcterms:created xsi:type="dcterms:W3CDTF">2020-07-26T08:05:00Z</dcterms:created>
  <dcterms:modified xsi:type="dcterms:W3CDTF">2020-07-26T09:27:00Z</dcterms:modified>
</cp:coreProperties>
</file>